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4935"/>
      </w:tblGrid>
      <w:tr w:rsidR="00F87F10" w:rsidRPr="000341B9" w:rsidTr="00386A28">
        <w:trPr>
          <w:trHeight w:val="297"/>
        </w:trPr>
        <w:tc>
          <w:tcPr>
            <w:tcW w:w="2500" w:type="pct"/>
          </w:tcPr>
          <w:p w:rsidR="00F87F10" w:rsidRPr="000341B9" w:rsidRDefault="00F87F10" w:rsidP="00386A28">
            <w:pPr>
              <w:widowControl/>
              <w:autoSpaceDE/>
              <w:autoSpaceDN/>
              <w:spacing w:after="60"/>
              <w:jc w:val="right"/>
              <w:rPr>
                <w:sz w:val="24"/>
                <w:szCs w:val="24"/>
                <w:lang w:bidi="ar-SA"/>
              </w:rPr>
            </w:pPr>
          </w:p>
        </w:tc>
        <w:tc>
          <w:tcPr>
            <w:tcW w:w="2500" w:type="pct"/>
            <w:vAlign w:val="center"/>
          </w:tcPr>
          <w:p w:rsidR="00F87F10" w:rsidRPr="000341B9" w:rsidRDefault="00F87F10" w:rsidP="00386A28">
            <w:pPr>
              <w:widowControl/>
              <w:autoSpaceDE/>
              <w:autoSpaceDN/>
              <w:spacing w:after="60"/>
              <w:jc w:val="center"/>
              <w:rPr>
                <w:sz w:val="24"/>
                <w:szCs w:val="24"/>
                <w:lang w:bidi="ar-SA"/>
              </w:rPr>
            </w:pPr>
            <w:r w:rsidRPr="000341B9">
              <w:rPr>
                <w:sz w:val="24"/>
                <w:szCs w:val="24"/>
                <w:lang w:bidi="ar-SA"/>
              </w:rPr>
              <w:t>Утверждаю</w:t>
            </w:r>
          </w:p>
        </w:tc>
      </w:tr>
      <w:tr w:rsidR="00F87F10" w:rsidRPr="000341B9" w:rsidTr="00386A28">
        <w:trPr>
          <w:trHeight w:val="297"/>
        </w:trPr>
        <w:tc>
          <w:tcPr>
            <w:tcW w:w="2500" w:type="pct"/>
          </w:tcPr>
          <w:p w:rsidR="00F87F10" w:rsidRPr="000341B9" w:rsidRDefault="00F87F10" w:rsidP="00386A28">
            <w:pPr>
              <w:widowControl/>
              <w:autoSpaceDE/>
              <w:autoSpaceDN/>
              <w:spacing w:after="60"/>
              <w:jc w:val="right"/>
              <w:rPr>
                <w:sz w:val="24"/>
                <w:szCs w:val="24"/>
                <w:lang w:bidi="ar-SA"/>
              </w:rPr>
            </w:pPr>
          </w:p>
        </w:tc>
        <w:tc>
          <w:tcPr>
            <w:tcW w:w="2500" w:type="pct"/>
            <w:vAlign w:val="center"/>
          </w:tcPr>
          <w:p w:rsidR="00F87F10" w:rsidRPr="000341B9" w:rsidRDefault="00F87F10" w:rsidP="00386A28">
            <w:pPr>
              <w:widowControl/>
              <w:autoSpaceDE/>
              <w:autoSpaceDN/>
              <w:spacing w:after="60"/>
              <w:jc w:val="center"/>
              <w:rPr>
                <w:sz w:val="24"/>
                <w:szCs w:val="24"/>
                <w:lang w:bidi="ar-SA"/>
              </w:rPr>
            </w:pPr>
            <w:r w:rsidRPr="000341B9">
              <w:rPr>
                <w:sz w:val="24"/>
                <w:szCs w:val="24"/>
                <w:lang w:bidi="ar-SA"/>
              </w:rPr>
              <w:t xml:space="preserve">Руководитель ГАУ ТО «Тульское </w:t>
            </w:r>
          </w:p>
          <w:p w:rsidR="00F87F10" w:rsidRPr="000341B9" w:rsidRDefault="00F87F10" w:rsidP="00386A28">
            <w:pPr>
              <w:widowControl/>
              <w:autoSpaceDE/>
              <w:autoSpaceDN/>
              <w:spacing w:after="60"/>
              <w:jc w:val="center"/>
              <w:rPr>
                <w:sz w:val="24"/>
                <w:szCs w:val="24"/>
                <w:lang w:bidi="ar-SA"/>
              </w:rPr>
            </w:pPr>
            <w:r w:rsidRPr="000341B9">
              <w:rPr>
                <w:sz w:val="24"/>
                <w:szCs w:val="24"/>
                <w:lang w:bidi="ar-SA"/>
              </w:rPr>
              <w:t>лесохозяйственное объединение»»</w:t>
            </w:r>
          </w:p>
          <w:p w:rsidR="00F87F10" w:rsidRPr="000341B9" w:rsidRDefault="00F87F10" w:rsidP="00386A28">
            <w:pPr>
              <w:widowControl/>
              <w:autoSpaceDE/>
              <w:autoSpaceDN/>
              <w:spacing w:after="60"/>
              <w:jc w:val="center"/>
              <w:rPr>
                <w:sz w:val="24"/>
                <w:szCs w:val="24"/>
                <w:lang w:bidi="ar-SA"/>
              </w:rPr>
            </w:pPr>
            <w:r w:rsidRPr="000341B9">
              <w:rPr>
                <w:sz w:val="24"/>
                <w:szCs w:val="24"/>
                <w:lang w:bidi="ar-SA"/>
              </w:rPr>
              <w:t>________________________Ю.В. Семин</w:t>
            </w:r>
          </w:p>
        </w:tc>
      </w:tr>
      <w:tr w:rsidR="00F87F10" w:rsidRPr="000341B9" w:rsidTr="00386A28">
        <w:trPr>
          <w:trHeight w:val="297"/>
        </w:trPr>
        <w:tc>
          <w:tcPr>
            <w:tcW w:w="2500" w:type="pct"/>
          </w:tcPr>
          <w:p w:rsidR="00F87F10" w:rsidRPr="000341B9" w:rsidRDefault="00F87F10" w:rsidP="00386A28">
            <w:pPr>
              <w:widowControl/>
              <w:autoSpaceDE/>
              <w:autoSpaceDN/>
              <w:spacing w:after="60"/>
              <w:jc w:val="right"/>
              <w:rPr>
                <w:sz w:val="24"/>
                <w:szCs w:val="24"/>
                <w:lang w:bidi="ar-SA"/>
              </w:rPr>
            </w:pPr>
          </w:p>
        </w:tc>
        <w:tc>
          <w:tcPr>
            <w:tcW w:w="2500" w:type="pct"/>
            <w:vAlign w:val="center"/>
          </w:tcPr>
          <w:p w:rsidR="00F87F10" w:rsidRPr="000341B9" w:rsidRDefault="00F87F10" w:rsidP="00386A28">
            <w:pPr>
              <w:widowControl/>
              <w:autoSpaceDE/>
              <w:autoSpaceDN/>
              <w:spacing w:after="60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F87F10" w:rsidRPr="000341B9" w:rsidTr="00386A28">
        <w:trPr>
          <w:trHeight w:val="297"/>
        </w:trPr>
        <w:tc>
          <w:tcPr>
            <w:tcW w:w="2500" w:type="pct"/>
          </w:tcPr>
          <w:p w:rsidR="00F87F10" w:rsidRPr="000341B9" w:rsidRDefault="00F87F10" w:rsidP="00386A28">
            <w:pPr>
              <w:widowControl/>
              <w:autoSpaceDE/>
              <w:autoSpaceDN/>
              <w:spacing w:after="60"/>
              <w:jc w:val="right"/>
              <w:rPr>
                <w:sz w:val="24"/>
                <w:szCs w:val="24"/>
                <w:lang w:bidi="ar-SA"/>
              </w:rPr>
            </w:pPr>
          </w:p>
        </w:tc>
        <w:tc>
          <w:tcPr>
            <w:tcW w:w="2500" w:type="pct"/>
            <w:vAlign w:val="center"/>
          </w:tcPr>
          <w:p w:rsidR="00F87F10" w:rsidRPr="000341B9" w:rsidRDefault="00F87F10" w:rsidP="00F87F10">
            <w:pPr>
              <w:widowControl/>
              <w:autoSpaceDE/>
              <w:autoSpaceDN/>
              <w:spacing w:after="60"/>
              <w:jc w:val="center"/>
              <w:rPr>
                <w:sz w:val="24"/>
                <w:szCs w:val="24"/>
                <w:lang w:val="en-US" w:bidi="ar-SA"/>
              </w:rPr>
            </w:pPr>
            <w:r>
              <w:rPr>
                <w:sz w:val="24"/>
                <w:szCs w:val="24"/>
                <w:lang w:bidi="ar-SA"/>
              </w:rPr>
              <w:t>Приказ № ______ от_______________________</w:t>
            </w:r>
          </w:p>
        </w:tc>
      </w:tr>
      <w:tr w:rsidR="00F87F10" w:rsidRPr="000341B9" w:rsidTr="00386A28">
        <w:trPr>
          <w:trHeight w:val="297"/>
        </w:trPr>
        <w:tc>
          <w:tcPr>
            <w:tcW w:w="2500" w:type="pct"/>
          </w:tcPr>
          <w:p w:rsidR="00F87F10" w:rsidRPr="000341B9" w:rsidRDefault="00F87F10" w:rsidP="00386A28">
            <w:pPr>
              <w:widowControl/>
              <w:autoSpaceDE/>
              <w:autoSpaceDN/>
              <w:spacing w:after="60"/>
              <w:jc w:val="right"/>
              <w:rPr>
                <w:sz w:val="24"/>
                <w:szCs w:val="24"/>
                <w:lang w:bidi="ar-SA"/>
              </w:rPr>
            </w:pPr>
          </w:p>
        </w:tc>
        <w:tc>
          <w:tcPr>
            <w:tcW w:w="2500" w:type="pct"/>
            <w:vAlign w:val="center"/>
          </w:tcPr>
          <w:p w:rsidR="00F87F10" w:rsidRPr="000341B9" w:rsidRDefault="00F87F10" w:rsidP="00386A28">
            <w:pPr>
              <w:widowControl/>
              <w:autoSpaceDE/>
              <w:autoSpaceDN/>
              <w:spacing w:after="60"/>
              <w:jc w:val="center"/>
              <w:rPr>
                <w:sz w:val="24"/>
                <w:szCs w:val="24"/>
                <w:lang w:bidi="ar-SA"/>
              </w:rPr>
            </w:pPr>
          </w:p>
        </w:tc>
      </w:tr>
    </w:tbl>
    <w:p w:rsidR="00F87F10" w:rsidRDefault="00F87F10" w:rsidP="00F87F10">
      <w:pPr>
        <w:widowControl/>
        <w:autoSpaceDE/>
        <w:autoSpaceDN/>
        <w:spacing w:after="60"/>
        <w:ind w:firstLine="709"/>
        <w:jc w:val="both"/>
        <w:rPr>
          <w:sz w:val="24"/>
          <w:szCs w:val="24"/>
          <w:lang w:bidi="ar-SA"/>
        </w:rPr>
      </w:pPr>
    </w:p>
    <w:p w:rsidR="00F87F10" w:rsidRDefault="00F87F10" w:rsidP="00F87F10">
      <w:pPr>
        <w:widowControl/>
        <w:autoSpaceDE/>
        <w:autoSpaceDN/>
        <w:spacing w:after="60"/>
        <w:ind w:firstLine="709"/>
        <w:jc w:val="both"/>
        <w:rPr>
          <w:sz w:val="24"/>
          <w:szCs w:val="24"/>
          <w:lang w:bidi="ar-SA"/>
        </w:rPr>
      </w:pPr>
    </w:p>
    <w:p w:rsidR="00F87F10" w:rsidRDefault="00F87F10" w:rsidP="00F87F10">
      <w:pPr>
        <w:widowControl/>
        <w:autoSpaceDE/>
        <w:autoSpaceDN/>
        <w:spacing w:after="60"/>
        <w:ind w:firstLine="709"/>
        <w:jc w:val="both"/>
        <w:rPr>
          <w:sz w:val="24"/>
          <w:szCs w:val="24"/>
          <w:lang w:bidi="ar-SA"/>
        </w:rPr>
      </w:pPr>
    </w:p>
    <w:p w:rsidR="00F87F10" w:rsidRDefault="00F87F10" w:rsidP="00F87F10">
      <w:pPr>
        <w:widowControl/>
        <w:autoSpaceDE/>
        <w:autoSpaceDN/>
        <w:spacing w:after="60"/>
        <w:ind w:firstLine="709"/>
        <w:jc w:val="both"/>
        <w:rPr>
          <w:sz w:val="24"/>
          <w:szCs w:val="24"/>
          <w:lang w:bidi="ar-SA"/>
        </w:rPr>
      </w:pPr>
    </w:p>
    <w:p w:rsidR="00F87F10" w:rsidRDefault="00F87F10" w:rsidP="00F87F10">
      <w:pPr>
        <w:widowControl/>
        <w:autoSpaceDE/>
        <w:autoSpaceDN/>
        <w:spacing w:after="60"/>
        <w:ind w:firstLine="709"/>
        <w:jc w:val="both"/>
        <w:rPr>
          <w:sz w:val="24"/>
          <w:szCs w:val="24"/>
          <w:lang w:bidi="ar-SA"/>
        </w:rPr>
      </w:pPr>
    </w:p>
    <w:p w:rsidR="00F87F10" w:rsidRDefault="00F87F10" w:rsidP="00F87F10">
      <w:pPr>
        <w:widowControl/>
        <w:autoSpaceDE/>
        <w:autoSpaceDN/>
        <w:spacing w:after="60"/>
        <w:ind w:firstLine="709"/>
        <w:jc w:val="both"/>
        <w:rPr>
          <w:sz w:val="24"/>
          <w:szCs w:val="24"/>
          <w:lang w:bidi="ar-SA"/>
        </w:rPr>
      </w:pPr>
    </w:p>
    <w:p w:rsidR="00F87F10" w:rsidRDefault="00F87F10" w:rsidP="00F87F10">
      <w:pPr>
        <w:widowControl/>
        <w:autoSpaceDE/>
        <w:autoSpaceDN/>
        <w:spacing w:after="60"/>
        <w:ind w:firstLine="709"/>
        <w:jc w:val="both"/>
        <w:rPr>
          <w:sz w:val="24"/>
          <w:szCs w:val="24"/>
          <w:lang w:bidi="ar-SA"/>
        </w:rPr>
      </w:pPr>
    </w:p>
    <w:p w:rsidR="00F87F10" w:rsidRDefault="00F87F10" w:rsidP="00F87F10">
      <w:pPr>
        <w:widowControl/>
        <w:autoSpaceDE/>
        <w:autoSpaceDN/>
        <w:spacing w:after="60"/>
        <w:ind w:firstLine="709"/>
        <w:jc w:val="both"/>
        <w:rPr>
          <w:sz w:val="24"/>
          <w:szCs w:val="24"/>
          <w:lang w:bidi="ar-SA"/>
        </w:rPr>
      </w:pPr>
    </w:p>
    <w:p w:rsidR="00F87F10" w:rsidRDefault="00F87F10" w:rsidP="00F87F10">
      <w:pPr>
        <w:widowControl/>
        <w:autoSpaceDE/>
        <w:autoSpaceDN/>
        <w:spacing w:after="60"/>
        <w:ind w:firstLine="709"/>
        <w:jc w:val="both"/>
        <w:rPr>
          <w:sz w:val="24"/>
          <w:szCs w:val="24"/>
          <w:lang w:bidi="ar-SA"/>
        </w:rPr>
      </w:pPr>
    </w:p>
    <w:p w:rsidR="00F87F10" w:rsidRDefault="00F87F10" w:rsidP="00F87F10">
      <w:pPr>
        <w:widowControl/>
        <w:autoSpaceDE/>
        <w:autoSpaceDN/>
        <w:spacing w:after="60"/>
        <w:ind w:firstLine="709"/>
        <w:jc w:val="both"/>
        <w:rPr>
          <w:sz w:val="24"/>
          <w:szCs w:val="24"/>
          <w:lang w:bidi="ar-SA"/>
        </w:rPr>
      </w:pPr>
    </w:p>
    <w:p w:rsidR="00F87F10" w:rsidRPr="000341B9" w:rsidRDefault="00F87F10" w:rsidP="00F87F10">
      <w:pPr>
        <w:widowControl/>
        <w:autoSpaceDE/>
        <w:autoSpaceDN/>
        <w:spacing w:after="60"/>
        <w:ind w:firstLine="709"/>
        <w:jc w:val="both"/>
        <w:rPr>
          <w:sz w:val="24"/>
          <w:szCs w:val="24"/>
          <w:lang w:bidi="ar-SA"/>
        </w:rPr>
      </w:pPr>
    </w:p>
    <w:p w:rsidR="00F87F10" w:rsidRPr="000341B9" w:rsidRDefault="00F87F10" w:rsidP="00F87F10">
      <w:pPr>
        <w:widowControl/>
        <w:autoSpaceDE/>
        <w:autoSpaceDN/>
        <w:spacing w:after="60"/>
        <w:ind w:firstLine="709"/>
        <w:jc w:val="both"/>
        <w:rPr>
          <w:sz w:val="24"/>
          <w:szCs w:val="24"/>
          <w:lang w:bidi="ar-SA"/>
        </w:rPr>
      </w:pPr>
    </w:p>
    <w:p w:rsidR="00F87F10" w:rsidRPr="000341B9" w:rsidRDefault="00F87F10" w:rsidP="00F87F10">
      <w:pPr>
        <w:widowControl/>
        <w:autoSpaceDE/>
        <w:autoSpaceDN/>
        <w:spacing w:after="60"/>
        <w:ind w:firstLine="709"/>
        <w:jc w:val="both"/>
        <w:rPr>
          <w:sz w:val="24"/>
          <w:szCs w:val="24"/>
          <w:lang w:bidi="ar-SA"/>
        </w:rPr>
      </w:pPr>
    </w:p>
    <w:p w:rsidR="00F87F10" w:rsidRPr="000341B9" w:rsidRDefault="00F87F10" w:rsidP="00F87F10">
      <w:pPr>
        <w:widowControl/>
        <w:autoSpaceDE/>
        <w:autoSpaceDN/>
        <w:spacing w:after="60"/>
        <w:jc w:val="center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Кодекс этики и служебного поведения сотрудников</w:t>
      </w:r>
    </w:p>
    <w:p w:rsidR="00F87F10" w:rsidRPr="000341B9" w:rsidRDefault="00F87F10" w:rsidP="00F87F10">
      <w:pPr>
        <w:widowControl/>
        <w:autoSpaceDE/>
        <w:autoSpaceDN/>
        <w:spacing w:after="60"/>
        <w:jc w:val="center"/>
        <w:rPr>
          <w:sz w:val="28"/>
          <w:szCs w:val="28"/>
          <w:lang w:bidi="ar-SA"/>
        </w:rPr>
      </w:pPr>
    </w:p>
    <w:p w:rsidR="00F87F10" w:rsidRDefault="00F87F10" w:rsidP="00F87F10">
      <w:pPr>
        <w:widowControl/>
        <w:autoSpaceDE/>
        <w:autoSpaceDN/>
        <w:spacing w:after="60"/>
        <w:ind w:firstLine="709"/>
        <w:jc w:val="center"/>
        <w:rPr>
          <w:sz w:val="28"/>
          <w:szCs w:val="28"/>
          <w:lang w:bidi="ar-SA"/>
        </w:rPr>
      </w:pPr>
      <w:r w:rsidRPr="000341B9">
        <w:rPr>
          <w:sz w:val="28"/>
          <w:szCs w:val="28"/>
          <w:lang w:bidi="ar-SA"/>
        </w:rPr>
        <w:t>государственно</w:t>
      </w:r>
      <w:r>
        <w:rPr>
          <w:sz w:val="28"/>
          <w:szCs w:val="28"/>
          <w:lang w:bidi="ar-SA"/>
        </w:rPr>
        <w:t>го автономного</w:t>
      </w:r>
      <w:r w:rsidRPr="000341B9">
        <w:rPr>
          <w:sz w:val="28"/>
          <w:szCs w:val="28"/>
          <w:lang w:bidi="ar-SA"/>
        </w:rPr>
        <w:t xml:space="preserve"> учреждени</w:t>
      </w:r>
      <w:r>
        <w:rPr>
          <w:sz w:val="28"/>
          <w:szCs w:val="28"/>
          <w:lang w:bidi="ar-SA"/>
        </w:rPr>
        <w:t>я</w:t>
      </w:r>
      <w:r w:rsidRPr="000341B9">
        <w:rPr>
          <w:sz w:val="28"/>
          <w:szCs w:val="28"/>
          <w:lang w:bidi="ar-SA"/>
        </w:rPr>
        <w:t xml:space="preserve"> Тульской области «Тульское лесохозяйственное объединение</w:t>
      </w:r>
      <w:r>
        <w:rPr>
          <w:sz w:val="28"/>
          <w:szCs w:val="28"/>
          <w:lang w:bidi="ar-SA"/>
        </w:rPr>
        <w:t>»</w:t>
      </w:r>
    </w:p>
    <w:p w:rsidR="00F87F10" w:rsidRDefault="00F87F10" w:rsidP="00F87F10">
      <w:pPr>
        <w:widowControl/>
        <w:autoSpaceDE/>
        <w:autoSpaceDN/>
        <w:spacing w:after="60"/>
        <w:ind w:firstLine="709"/>
        <w:jc w:val="center"/>
        <w:rPr>
          <w:sz w:val="28"/>
          <w:szCs w:val="28"/>
          <w:lang w:bidi="ar-SA"/>
        </w:rPr>
      </w:pPr>
    </w:p>
    <w:p w:rsidR="00805552" w:rsidRDefault="00805552">
      <w:pPr>
        <w:jc w:val="center"/>
        <w:sectPr w:rsidR="00805552">
          <w:type w:val="continuous"/>
          <w:pgSz w:w="11910" w:h="16840"/>
          <w:pgMar w:top="1400" w:right="740" w:bottom="280" w:left="1300" w:header="720" w:footer="720" w:gutter="0"/>
          <w:cols w:space="720"/>
        </w:sectPr>
      </w:pPr>
    </w:p>
    <w:p w:rsidR="00805552" w:rsidRDefault="002D6252">
      <w:pPr>
        <w:pStyle w:val="a4"/>
        <w:numPr>
          <w:ilvl w:val="0"/>
          <w:numId w:val="2"/>
        </w:numPr>
        <w:tabs>
          <w:tab w:val="left" w:pos="4245"/>
        </w:tabs>
        <w:spacing w:before="74"/>
        <w:ind w:right="0"/>
        <w:jc w:val="left"/>
        <w:rPr>
          <w:b/>
          <w:sz w:val="26"/>
        </w:rPr>
      </w:pPr>
      <w:r>
        <w:rPr>
          <w:b/>
          <w:sz w:val="26"/>
        </w:rPr>
        <w:lastRenderedPageBreak/>
        <w:t>Общие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положения</w:t>
      </w:r>
    </w:p>
    <w:p w:rsidR="00805552" w:rsidRDefault="00805552">
      <w:pPr>
        <w:pStyle w:val="a3"/>
        <w:spacing w:before="4"/>
        <w:ind w:left="0"/>
        <w:jc w:val="left"/>
        <w:rPr>
          <w:b/>
          <w:sz w:val="33"/>
        </w:rPr>
      </w:pPr>
    </w:p>
    <w:p w:rsidR="00805552" w:rsidRDefault="002D6252">
      <w:pPr>
        <w:pStyle w:val="a4"/>
        <w:numPr>
          <w:ilvl w:val="0"/>
          <w:numId w:val="1"/>
        </w:numPr>
        <w:tabs>
          <w:tab w:val="left" w:pos="1024"/>
        </w:tabs>
        <w:spacing w:line="276" w:lineRule="auto"/>
        <w:ind w:right="112" w:firstLine="567"/>
        <w:jc w:val="both"/>
        <w:rPr>
          <w:sz w:val="28"/>
        </w:rPr>
      </w:pPr>
      <w:r>
        <w:rPr>
          <w:sz w:val="28"/>
        </w:rPr>
        <w:t xml:space="preserve">Кодекс этики и служебного поведения сотрудников государственного </w:t>
      </w:r>
      <w:r w:rsidR="000A710E">
        <w:rPr>
          <w:sz w:val="28"/>
        </w:rPr>
        <w:t xml:space="preserve">автономного </w:t>
      </w:r>
      <w:r>
        <w:rPr>
          <w:sz w:val="28"/>
        </w:rPr>
        <w:t>учреждения Тульск</w:t>
      </w:r>
      <w:r w:rsidR="000A710E">
        <w:rPr>
          <w:sz w:val="28"/>
        </w:rPr>
        <w:t>ой области «Тульское лесохозяйственное объединение</w:t>
      </w:r>
      <w:r>
        <w:rPr>
          <w:sz w:val="28"/>
        </w:rPr>
        <w:t>»</w:t>
      </w:r>
      <w:r>
        <w:rPr>
          <w:spacing w:val="2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5"/>
          <w:sz w:val="28"/>
        </w:rPr>
        <w:t xml:space="preserve"> </w:t>
      </w:r>
      <w:r>
        <w:rPr>
          <w:sz w:val="28"/>
        </w:rPr>
        <w:t>Кодекс,</w:t>
      </w:r>
      <w:r>
        <w:rPr>
          <w:spacing w:val="24"/>
          <w:sz w:val="28"/>
        </w:rPr>
        <w:t xml:space="preserve"> </w:t>
      </w:r>
      <w:r>
        <w:rPr>
          <w:sz w:val="28"/>
        </w:rPr>
        <w:t>сотрудники),</w:t>
      </w:r>
      <w:r>
        <w:rPr>
          <w:spacing w:val="22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25"/>
          <w:sz w:val="28"/>
        </w:rPr>
        <w:t xml:space="preserve"> </w:t>
      </w:r>
      <w:r>
        <w:rPr>
          <w:sz w:val="28"/>
        </w:rPr>
        <w:t>во</w:t>
      </w:r>
      <w:r>
        <w:rPr>
          <w:spacing w:val="26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статьи</w:t>
      </w:r>
    </w:p>
    <w:p w:rsidR="00805552" w:rsidRDefault="000A710E">
      <w:pPr>
        <w:pStyle w:val="a3"/>
        <w:spacing w:line="276" w:lineRule="auto"/>
        <w:ind w:right="105"/>
      </w:pPr>
      <w:r>
        <w:t>13.3.</w:t>
      </w:r>
      <w:r w:rsidR="002D6252">
        <w:rPr>
          <w:position w:val="10"/>
          <w:sz w:val="18"/>
        </w:rPr>
        <w:t xml:space="preserve"> </w:t>
      </w:r>
      <w:r w:rsidR="002D6252">
        <w:t xml:space="preserve">Федерального закона от 25 декабря 2008 года № 273-ФЗ «О противодействии коррупции» в соответствии с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</w:t>
      </w:r>
      <w:r w:rsidR="002D6252">
        <w:t>социальной защиты Российской</w:t>
      </w:r>
      <w:r w:rsidR="002D6252">
        <w:rPr>
          <w:spacing w:val="-7"/>
        </w:rPr>
        <w:t xml:space="preserve"> </w:t>
      </w:r>
      <w:r w:rsidR="002D6252">
        <w:t>Федерации.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1016"/>
        </w:tabs>
        <w:spacing w:line="276" w:lineRule="auto"/>
        <w:ind w:right="114" w:firstLine="567"/>
        <w:jc w:val="both"/>
        <w:rPr>
          <w:sz w:val="28"/>
        </w:rPr>
      </w:pPr>
      <w:r>
        <w:rPr>
          <w:sz w:val="28"/>
        </w:rPr>
        <w:t>Кодекс представляет собой свод общих принципов профессиональной этики и основных правил служебного поведения, которыми должны руководствоваться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сотрудники.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right="113" w:firstLine="567"/>
        <w:jc w:val="both"/>
        <w:rPr>
          <w:sz w:val="28"/>
        </w:rPr>
      </w:pPr>
      <w:r>
        <w:rPr>
          <w:sz w:val="28"/>
        </w:rPr>
        <w:t xml:space="preserve">Лицо, поступающее на работу в государственное </w:t>
      </w:r>
      <w:r w:rsidR="00DC3F44">
        <w:rPr>
          <w:sz w:val="28"/>
        </w:rPr>
        <w:t xml:space="preserve">автономное </w:t>
      </w:r>
      <w:r>
        <w:rPr>
          <w:sz w:val="28"/>
        </w:rPr>
        <w:t>учреждение Тул</w:t>
      </w:r>
      <w:r>
        <w:rPr>
          <w:sz w:val="28"/>
        </w:rPr>
        <w:t>ьской о</w:t>
      </w:r>
      <w:r w:rsidR="00DC3F44">
        <w:rPr>
          <w:sz w:val="28"/>
        </w:rPr>
        <w:t>бласти «Тульское лесохозяйственное объединение</w:t>
      </w:r>
      <w:r>
        <w:rPr>
          <w:sz w:val="28"/>
        </w:rPr>
        <w:t>», обязано ознакомиться с положениями Кодекса и руководствоваться ими в процессе своей служебной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1072"/>
        </w:tabs>
        <w:spacing w:line="276" w:lineRule="auto"/>
        <w:ind w:right="113" w:firstLine="567"/>
        <w:jc w:val="both"/>
        <w:rPr>
          <w:sz w:val="28"/>
        </w:rPr>
      </w:pPr>
      <w:r>
        <w:rPr>
          <w:sz w:val="28"/>
        </w:rPr>
        <w:t>Каждый сотрудник должен принимать все необходимые меры для соблюдения поло</w:t>
      </w:r>
      <w:r>
        <w:rPr>
          <w:sz w:val="28"/>
        </w:rPr>
        <w:t>жений Кодекса, а каждый гражданин Российской Федерации вправе ожидать от сотрудника поведения в отношениях с ним в соответствии с положениями Кодекса.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1101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Целью Кодекса является установление этических норм и правил служебного поведения сотрудников для повышения эффективности выполнения ими своей профессиональной служебной деятельности, а также содействие укреплению авторитета сотрудников, доверия граждан к г</w:t>
      </w:r>
      <w:r>
        <w:rPr>
          <w:sz w:val="28"/>
        </w:rPr>
        <w:t xml:space="preserve">осударственным органам и организациям, обеспечение единых норм поведения сотрудников </w:t>
      </w:r>
      <w:r w:rsidR="00645022">
        <w:rPr>
          <w:sz w:val="28"/>
        </w:rPr>
        <w:t>государственного автономного учреждения Тульской области «Тульское лесохозяйственное объединение»</w:t>
      </w:r>
      <w:bookmarkStart w:id="0" w:name="_GoBack"/>
      <w:bookmarkEnd w:id="0"/>
      <w:r>
        <w:rPr>
          <w:sz w:val="28"/>
        </w:rPr>
        <w:t>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1036"/>
        </w:tabs>
        <w:spacing w:line="276" w:lineRule="auto"/>
        <w:ind w:right="110" w:firstLine="567"/>
        <w:jc w:val="both"/>
        <w:rPr>
          <w:sz w:val="28"/>
        </w:rPr>
      </w:pPr>
      <w:r>
        <w:rPr>
          <w:sz w:val="28"/>
        </w:rPr>
        <w:t>Кодекс служит основой для формирования должной морали в сфе</w:t>
      </w:r>
      <w:r>
        <w:rPr>
          <w:sz w:val="28"/>
        </w:rPr>
        <w:t>ре деятельности государственных организаций, уважительного отношения к государственным органам и организациям в общественном сознании, а также выступает как институт общественного сознания и нравственности сотрудников, их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самоконтроля.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976"/>
        </w:tabs>
        <w:spacing w:line="276" w:lineRule="auto"/>
        <w:ind w:right="106" w:firstLine="567"/>
        <w:jc w:val="both"/>
        <w:rPr>
          <w:sz w:val="28"/>
        </w:rPr>
      </w:pPr>
      <w:r>
        <w:rPr>
          <w:sz w:val="28"/>
        </w:rPr>
        <w:t xml:space="preserve">Знание и соблюдение </w:t>
      </w:r>
      <w:r>
        <w:rPr>
          <w:sz w:val="28"/>
        </w:rPr>
        <w:t>сотрудниками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805552" w:rsidRDefault="00805552">
      <w:pPr>
        <w:spacing w:line="276" w:lineRule="auto"/>
        <w:jc w:val="both"/>
        <w:rPr>
          <w:sz w:val="28"/>
        </w:rPr>
        <w:sectPr w:rsidR="00805552">
          <w:pgSz w:w="11910" w:h="16840"/>
          <w:pgMar w:top="1040" w:right="740" w:bottom="280" w:left="1300" w:header="720" w:footer="720" w:gutter="0"/>
          <w:cols w:space="720"/>
        </w:sectPr>
      </w:pPr>
    </w:p>
    <w:p w:rsidR="00805552" w:rsidRDefault="002D6252">
      <w:pPr>
        <w:pStyle w:val="1"/>
        <w:numPr>
          <w:ilvl w:val="0"/>
          <w:numId w:val="2"/>
        </w:numPr>
        <w:tabs>
          <w:tab w:val="left" w:pos="2599"/>
        </w:tabs>
        <w:spacing w:before="72" w:line="278" w:lineRule="auto"/>
        <w:ind w:left="3753" w:right="1662" w:hanging="1515"/>
        <w:jc w:val="left"/>
      </w:pPr>
      <w:r>
        <w:lastRenderedPageBreak/>
        <w:t>Основные принципы и правила служебного поведения</w:t>
      </w:r>
      <w:r>
        <w:rPr>
          <w:spacing w:val="-3"/>
        </w:rPr>
        <w:t xml:space="preserve"> </w:t>
      </w:r>
      <w:r>
        <w:t>сотрудников</w:t>
      </w:r>
    </w:p>
    <w:p w:rsidR="00805552" w:rsidRDefault="00805552">
      <w:pPr>
        <w:pStyle w:val="a3"/>
        <w:ind w:left="0"/>
        <w:jc w:val="left"/>
        <w:rPr>
          <w:b/>
          <w:sz w:val="30"/>
        </w:rPr>
      </w:pPr>
    </w:p>
    <w:p w:rsidR="00805552" w:rsidRDefault="00805552">
      <w:pPr>
        <w:pStyle w:val="a3"/>
        <w:spacing w:before="7"/>
        <w:ind w:left="0"/>
        <w:jc w:val="left"/>
        <w:rPr>
          <w:b/>
          <w:sz w:val="33"/>
        </w:rPr>
      </w:pPr>
    </w:p>
    <w:p w:rsidR="00805552" w:rsidRDefault="002D6252">
      <w:pPr>
        <w:pStyle w:val="a4"/>
        <w:numPr>
          <w:ilvl w:val="0"/>
          <w:numId w:val="1"/>
        </w:numPr>
        <w:tabs>
          <w:tab w:val="left" w:pos="1204"/>
        </w:tabs>
        <w:spacing w:line="276" w:lineRule="auto"/>
        <w:ind w:right="110" w:firstLine="567"/>
        <w:jc w:val="both"/>
        <w:rPr>
          <w:sz w:val="28"/>
        </w:rPr>
      </w:pPr>
      <w:r>
        <w:rPr>
          <w:sz w:val="28"/>
        </w:rPr>
        <w:t>Предусмотренные настоящим Кодексом принципы слу</w:t>
      </w:r>
      <w:r>
        <w:rPr>
          <w:sz w:val="28"/>
        </w:rPr>
        <w:t>жебного поведения являются основой поведения сотрудников в связи с осуществлением ими профессиональных должностных обязанностей в государственных организациях.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968"/>
        </w:tabs>
        <w:spacing w:line="276" w:lineRule="auto"/>
        <w:ind w:right="112" w:firstLine="567"/>
        <w:jc w:val="both"/>
        <w:rPr>
          <w:sz w:val="28"/>
        </w:rPr>
      </w:pPr>
      <w:r>
        <w:rPr>
          <w:sz w:val="28"/>
        </w:rPr>
        <w:t>Сотрудники, сознавая ответственность перед государством, обществом и гражданами,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призваны:</w:t>
      </w:r>
    </w:p>
    <w:p w:rsidR="00805552" w:rsidRDefault="002D6252">
      <w:pPr>
        <w:pStyle w:val="a3"/>
        <w:spacing w:line="276" w:lineRule="auto"/>
        <w:ind w:right="109" w:firstLine="566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805552" w:rsidRDefault="002D6252">
      <w:pPr>
        <w:pStyle w:val="a3"/>
        <w:spacing w:line="276" w:lineRule="auto"/>
        <w:ind w:right="114" w:firstLine="566"/>
      </w:pPr>
      <w:r>
        <w:t>б) исходить из того, что признание, соблюдение и защита прав и свобод человека и гражданина определяют о</w:t>
      </w:r>
      <w:r>
        <w:t>сновной смысл и содержание деятельности как государственных организаций, так и</w:t>
      </w:r>
      <w:r>
        <w:rPr>
          <w:spacing w:val="-12"/>
        </w:rPr>
        <w:t xml:space="preserve"> </w:t>
      </w:r>
      <w:r>
        <w:t>сотрудников;</w:t>
      </w:r>
    </w:p>
    <w:p w:rsidR="00805552" w:rsidRDefault="002D6252">
      <w:pPr>
        <w:pStyle w:val="a3"/>
        <w:spacing w:line="276" w:lineRule="auto"/>
        <w:ind w:right="111" w:firstLine="566"/>
      </w:pPr>
      <w:r>
        <w:t>в) осуществлять свою деятельность в пределах полномочий соответствующей государственной организации;</w:t>
      </w:r>
    </w:p>
    <w:p w:rsidR="00805552" w:rsidRDefault="002D6252">
      <w:pPr>
        <w:pStyle w:val="a3"/>
        <w:spacing w:before="1" w:line="276" w:lineRule="auto"/>
        <w:ind w:right="110" w:firstLine="566"/>
      </w:pPr>
      <w:r>
        <w:t>г) не оказывать предпочтения каким-либо профессиональным или со</w:t>
      </w:r>
      <w:r>
        <w:t>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05552" w:rsidRDefault="002D6252">
      <w:pPr>
        <w:pStyle w:val="a3"/>
        <w:spacing w:line="276" w:lineRule="auto"/>
        <w:ind w:right="106" w:firstLine="566"/>
      </w:pPr>
      <w:r>
        <w:t>д) исключать действия, связанные с влиянием каких-либо личных, имущественных (финансовых) и иных интересов, препятствующих</w:t>
      </w:r>
      <w:r>
        <w:t xml:space="preserve"> добросовестному исполнению ими должностных обязанностей;</w:t>
      </w:r>
    </w:p>
    <w:p w:rsidR="00805552" w:rsidRDefault="002D6252">
      <w:pPr>
        <w:pStyle w:val="a3"/>
        <w:spacing w:line="276" w:lineRule="auto"/>
        <w:ind w:right="106" w:firstLine="566"/>
      </w:pPr>
      <w:r>
        <w:t>е) уведомлять работодателя, органы прокуратуры или другие государственные органы обо всех случаях обращения к сотруднику каких-либо лиц в целях склонения к совершению коррупционных правонарушений;</w:t>
      </w:r>
    </w:p>
    <w:p w:rsidR="00805552" w:rsidRDefault="002D6252">
      <w:pPr>
        <w:pStyle w:val="a3"/>
        <w:spacing w:line="276" w:lineRule="auto"/>
        <w:ind w:right="109" w:firstLine="566"/>
      </w:pPr>
      <w:r>
        <w:t>ж</w:t>
      </w:r>
      <w: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05552" w:rsidRDefault="002D6252">
      <w:pPr>
        <w:pStyle w:val="a3"/>
        <w:spacing w:line="276" w:lineRule="auto"/>
        <w:ind w:right="113" w:firstLine="566"/>
      </w:pPr>
      <w:r>
        <w:t>з) соблюдать нормы служебной, профессиональной этики и правила делового поведения;</w:t>
      </w:r>
    </w:p>
    <w:p w:rsidR="00805552" w:rsidRDefault="002D6252">
      <w:pPr>
        <w:pStyle w:val="a3"/>
        <w:spacing w:line="278" w:lineRule="auto"/>
        <w:ind w:right="108" w:firstLine="566"/>
      </w:pPr>
      <w:r>
        <w:t>и) проявлять корректность</w:t>
      </w:r>
      <w:r>
        <w:t xml:space="preserve"> и внимательность в обращении с гражданами и должностными лицами;</w:t>
      </w:r>
    </w:p>
    <w:p w:rsidR="00805552" w:rsidRDefault="002D6252">
      <w:pPr>
        <w:pStyle w:val="a3"/>
        <w:spacing w:line="276" w:lineRule="auto"/>
        <w:ind w:right="109" w:firstLine="566"/>
      </w:pPr>
      <w: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</w:t>
      </w:r>
      <w:r>
        <w:t>бствовать межнациональному и межконфессиональному согласию;</w:t>
      </w:r>
    </w:p>
    <w:p w:rsidR="00805552" w:rsidRDefault="00805552">
      <w:pPr>
        <w:spacing w:line="276" w:lineRule="auto"/>
        <w:sectPr w:rsidR="00805552">
          <w:pgSz w:w="11910" w:h="16840"/>
          <w:pgMar w:top="1040" w:right="740" w:bottom="280" w:left="1300" w:header="720" w:footer="720" w:gutter="0"/>
          <w:cols w:space="720"/>
        </w:sectPr>
      </w:pPr>
    </w:p>
    <w:p w:rsidR="00805552" w:rsidRDefault="002D6252">
      <w:pPr>
        <w:pStyle w:val="a3"/>
        <w:spacing w:before="67" w:line="276" w:lineRule="auto"/>
        <w:ind w:right="107" w:firstLine="566"/>
      </w:pPr>
      <w:r>
        <w:lastRenderedPageBreak/>
        <w:t>л) воздерживаться от поведения, которое могло бы вызвать сомнение в объективном и добросовестном исполнении сотрудниками должностных обязанностей, а также избегать конфликтных ситуац</w:t>
      </w:r>
      <w:r>
        <w:t>ий, способных нанести ущерб его репутации или авторитету государственной организации;</w:t>
      </w:r>
    </w:p>
    <w:p w:rsidR="00805552" w:rsidRDefault="002D6252">
      <w:pPr>
        <w:pStyle w:val="a3"/>
        <w:spacing w:before="3" w:line="276" w:lineRule="auto"/>
        <w:ind w:right="109" w:firstLine="566"/>
      </w:pPr>
      <w: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</w:t>
      </w:r>
      <w:r>
        <w:t>ересов;</w:t>
      </w:r>
    </w:p>
    <w:p w:rsidR="00805552" w:rsidRDefault="002D6252">
      <w:pPr>
        <w:pStyle w:val="a3"/>
        <w:spacing w:line="276" w:lineRule="auto"/>
        <w:ind w:right="112" w:firstLine="566"/>
      </w:pPr>
      <w:r>
        <w:t>н)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служащих, других сотрудников и граждан при решении вопросо</w:t>
      </w:r>
      <w:r>
        <w:t>в личного характера;</w:t>
      </w:r>
    </w:p>
    <w:p w:rsidR="00805552" w:rsidRDefault="002D6252">
      <w:pPr>
        <w:pStyle w:val="a3"/>
        <w:spacing w:line="276" w:lineRule="auto"/>
        <w:ind w:right="113" w:firstLine="566"/>
      </w:pPr>
      <w:r>
        <w:t>о) воздерживаться от публичных высказываний, суждений и оценок в отношении деятельности государственной организации или его руководителя, если это не входит в должностные обязанности сотрудника;</w:t>
      </w:r>
    </w:p>
    <w:p w:rsidR="00805552" w:rsidRDefault="002D6252">
      <w:pPr>
        <w:pStyle w:val="a3"/>
        <w:spacing w:line="278" w:lineRule="auto"/>
        <w:ind w:right="113" w:firstLine="566"/>
      </w:pPr>
      <w:r>
        <w:t>п) соблюдать установленные в государстве</w:t>
      </w:r>
      <w:r>
        <w:t>нной организации правила публичных выступлений и предоставления служебной информации;</w:t>
      </w:r>
    </w:p>
    <w:p w:rsidR="00805552" w:rsidRDefault="002D6252">
      <w:pPr>
        <w:pStyle w:val="a3"/>
        <w:spacing w:line="276" w:lineRule="auto"/>
        <w:ind w:right="109" w:firstLine="566"/>
      </w:pPr>
      <w:r>
        <w:t>р) уважительно относиться к деятельности представителей средств массовой информации по информированию общества о работе государственной организации, а также оказывать сод</w:t>
      </w:r>
      <w:r>
        <w:t>ействие в получении достоверной информации в установленном порядке;</w:t>
      </w:r>
    </w:p>
    <w:p w:rsidR="00805552" w:rsidRDefault="002D6252">
      <w:pPr>
        <w:pStyle w:val="a3"/>
        <w:spacing w:line="276" w:lineRule="auto"/>
        <w:ind w:right="107" w:firstLine="566"/>
      </w:pPr>
      <w: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</w:t>
      </w:r>
      <w:r>
        <w:t xml:space="preserve">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</w:t>
      </w:r>
      <w:r>
        <w:t>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05552" w:rsidRDefault="002D6252">
      <w:pPr>
        <w:pStyle w:val="a3"/>
        <w:spacing w:line="276" w:lineRule="auto"/>
        <w:ind w:right="115" w:firstLine="635"/>
      </w:pPr>
      <w:r>
        <w:t>т) постоянно с</w:t>
      </w:r>
      <w:r>
        <w:t>тремиться к обеспечению как можно более эффективного распоряжения ресурсами, находящимися в сфере их ответственности;</w:t>
      </w:r>
    </w:p>
    <w:p w:rsidR="00805552" w:rsidRDefault="002D6252">
      <w:pPr>
        <w:pStyle w:val="a3"/>
        <w:ind w:left="685"/>
        <w:jc w:val="left"/>
      </w:pPr>
      <w:r>
        <w:t>у) нести личную ответственность за результаты своей деятельности.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1131"/>
        </w:tabs>
        <w:spacing w:before="42" w:line="276" w:lineRule="auto"/>
        <w:ind w:right="110" w:firstLine="567"/>
        <w:jc w:val="both"/>
        <w:rPr>
          <w:sz w:val="28"/>
        </w:rPr>
      </w:pPr>
      <w:r>
        <w:rPr>
          <w:sz w:val="28"/>
        </w:rPr>
        <w:t>Сотрудники обязаны соблюдать Конституцию Российской Федерации, федеральн</w:t>
      </w:r>
      <w:r>
        <w:rPr>
          <w:sz w:val="28"/>
        </w:rPr>
        <w:t>ые конституционные и федеральные законы, иные нормативные правовые акты Российской Федерации и Тульской области, должностные инструкции, правила внутреннего трудового распорядка, акты государственных органов и локальные нормативные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акты.</w:t>
      </w:r>
    </w:p>
    <w:p w:rsidR="00805552" w:rsidRDefault="00805552">
      <w:pPr>
        <w:spacing w:line="276" w:lineRule="auto"/>
        <w:jc w:val="both"/>
        <w:rPr>
          <w:sz w:val="28"/>
        </w:rPr>
        <w:sectPr w:rsidR="00805552">
          <w:pgSz w:w="11910" w:h="16840"/>
          <w:pgMar w:top="1040" w:right="740" w:bottom="280" w:left="1300" w:header="720" w:footer="720" w:gutter="0"/>
          <w:cols w:space="720"/>
        </w:sectPr>
      </w:pPr>
    </w:p>
    <w:p w:rsidR="00805552" w:rsidRDefault="002D6252">
      <w:pPr>
        <w:pStyle w:val="a4"/>
        <w:numPr>
          <w:ilvl w:val="0"/>
          <w:numId w:val="1"/>
        </w:numPr>
        <w:tabs>
          <w:tab w:val="left" w:pos="1160"/>
        </w:tabs>
        <w:spacing w:before="67" w:line="276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Сотр</w:t>
      </w:r>
      <w:r>
        <w:rPr>
          <w:sz w:val="28"/>
        </w:rPr>
        <w:t>удники в своей деятельности не должны допускать нарушение законов и иных нормативно правовых актов, исходя из политической, экономической целесообразности либо по иным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мотивам.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1179"/>
        </w:tabs>
        <w:spacing w:before="1" w:line="276" w:lineRule="auto"/>
        <w:ind w:right="114" w:firstLine="567"/>
        <w:jc w:val="both"/>
        <w:rPr>
          <w:sz w:val="28"/>
        </w:rPr>
      </w:pPr>
      <w:r>
        <w:rPr>
          <w:sz w:val="28"/>
        </w:rPr>
        <w:t>Сотрудники обязаны противодействовать проявлениям коррупции и предпринимать меры по ее профилактике в порядке, установленном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1127"/>
        </w:tabs>
        <w:spacing w:line="276" w:lineRule="auto"/>
        <w:ind w:right="114" w:firstLine="567"/>
        <w:jc w:val="both"/>
        <w:rPr>
          <w:sz w:val="28"/>
        </w:rPr>
      </w:pPr>
      <w:r>
        <w:rPr>
          <w:sz w:val="28"/>
        </w:rPr>
        <w:t>Сотрудник может обрабатывать и передавать служебную информацию при соблюдении действующих в</w:t>
      </w:r>
      <w:r>
        <w:rPr>
          <w:sz w:val="28"/>
        </w:rPr>
        <w:t xml:space="preserve"> государственной организации норм и требований, принятых в соответствии с законодательство Российской федерации.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1139"/>
        </w:tabs>
        <w:spacing w:line="276" w:lineRule="auto"/>
        <w:ind w:right="104" w:firstLine="567"/>
        <w:jc w:val="both"/>
        <w:rPr>
          <w:sz w:val="28"/>
        </w:rPr>
      </w:pPr>
      <w:r>
        <w:rPr>
          <w:sz w:val="28"/>
        </w:rPr>
        <w:t>Сотрудник обязан принимать соответствующие меры по обеспечению безопасности и конфиденциальности информации, за несанкционированное разглашение</w:t>
      </w:r>
      <w:r>
        <w:rPr>
          <w:sz w:val="28"/>
        </w:rPr>
        <w:t xml:space="preserve"> которой он несет ответственность или (и) которая стала известна ему в связи с исполнением им должностных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обязанностей.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1528"/>
        </w:tabs>
        <w:spacing w:line="278" w:lineRule="auto"/>
        <w:ind w:firstLine="636"/>
        <w:jc w:val="both"/>
        <w:rPr>
          <w:sz w:val="28"/>
        </w:rPr>
      </w:pPr>
      <w:r>
        <w:rPr>
          <w:sz w:val="28"/>
        </w:rPr>
        <w:t>Сотрудники, наделенные организационно-распорядительными полномочиями по отношению к другим сотрудникам,</w:t>
      </w:r>
      <w:r>
        <w:rPr>
          <w:spacing w:val="-9"/>
          <w:sz w:val="28"/>
        </w:rPr>
        <w:t xml:space="preserve"> </w:t>
      </w:r>
      <w:r>
        <w:rPr>
          <w:sz w:val="28"/>
        </w:rPr>
        <w:t>призваны:</w:t>
      </w:r>
    </w:p>
    <w:p w:rsidR="00805552" w:rsidRDefault="002D6252">
      <w:pPr>
        <w:pStyle w:val="a3"/>
        <w:spacing w:line="276" w:lineRule="auto"/>
        <w:ind w:right="114" w:firstLine="566"/>
      </w:pPr>
      <w:r>
        <w:t>а) принимать меры по п</w:t>
      </w:r>
      <w:r>
        <w:t>редупреждению и урегулированию конфликта интересов;</w:t>
      </w:r>
    </w:p>
    <w:p w:rsidR="00805552" w:rsidRDefault="002D6252">
      <w:pPr>
        <w:pStyle w:val="a3"/>
        <w:ind w:left="685"/>
        <w:jc w:val="left"/>
      </w:pPr>
      <w:r>
        <w:t>б) принимать меры по предупреждению коррупции;</w:t>
      </w:r>
    </w:p>
    <w:p w:rsidR="00805552" w:rsidRDefault="002D6252">
      <w:pPr>
        <w:pStyle w:val="a3"/>
        <w:spacing w:before="44" w:line="276" w:lineRule="auto"/>
        <w:ind w:right="115" w:firstLine="566"/>
      </w:pPr>
      <w:r>
        <w:t>в) не допускать случаев принуждения сотрудников к участию в деятельности политических партий и общественных</w:t>
      </w:r>
      <w:r>
        <w:rPr>
          <w:spacing w:val="-9"/>
        </w:rPr>
        <w:t xml:space="preserve"> </w:t>
      </w:r>
      <w:r>
        <w:t>объединений.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1482"/>
        </w:tabs>
        <w:spacing w:line="276" w:lineRule="auto"/>
        <w:ind w:right="108" w:firstLine="567"/>
        <w:jc w:val="both"/>
        <w:rPr>
          <w:sz w:val="28"/>
        </w:rPr>
      </w:pPr>
      <w:r>
        <w:rPr>
          <w:sz w:val="28"/>
        </w:rPr>
        <w:t>Сотрудники, наделенные организационн</w:t>
      </w:r>
      <w:r>
        <w:rPr>
          <w:sz w:val="28"/>
        </w:rPr>
        <w:t>о-распорядительными полномочиями по отношению к другим сотрудникам, должны своим личным поведением подавать пример честности, беспристрастности и</w:t>
      </w:r>
      <w:r>
        <w:rPr>
          <w:spacing w:val="-16"/>
          <w:sz w:val="28"/>
        </w:rPr>
        <w:t xml:space="preserve"> </w:t>
      </w:r>
      <w:r>
        <w:rPr>
          <w:sz w:val="28"/>
        </w:rPr>
        <w:t>справедливости.</w:t>
      </w:r>
    </w:p>
    <w:p w:rsidR="00805552" w:rsidRDefault="00805552">
      <w:pPr>
        <w:pStyle w:val="a3"/>
        <w:spacing w:before="5"/>
        <w:ind w:left="0"/>
        <w:jc w:val="left"/>
        <w:rPr>
          <w:sz w:val="32"/>
        </w:rPr>
      </w:pPr>
    </w:p>
    <w:p w:rsidR="00805552" w:rsidRDefault="002D6252">
      <w:pPr>
        <w:pStyle w:val="1"/>
        <w:numPr>
          <w:ilvl w:val="0"/>
          <w:numId w:val="2"/>
        </w:numPr>
        <w:tabs>
          <w:tab w:val="left" w:pos="3002"/>
        </w:tabs>
        <w:spacing w:before="1" w:line="278" w:lineRule="auto"/>
        <w:ind w:left="2956" w:right="1958" w:hanging="423"/>
        <w:jc w:val="left"/>
      </w:pPr>
      <w:r>
        <w:t>Рекомендательные этические правила служебного поведения</w:t>
      </w:r>
      <w:r>
        <w:rPr>
          <w:spacing w:val="-2"/>
        </w:rPr>
        <w:t xml:space="preserve"> </w:t>
      </w:r>
      <w:r>
        <w:t>сотрудников</w:t>
      </w:r>
    </w:p>
    <w:p w:rsidR="00805552" w:rsidRDefault="00805552">
      <w:pPr>
        <w:pStyle w:val="a3"/>
        <w:spacing w:before="2"/>
        <w:ind w:left="0"/>
        <w:jc w:val="left"/>
        <w:rPr>
          <w:b/>
          <w:sz w:val="31"/>
        </w:rPr>
      </w:pPr>
    </w:p>
    <w:p w:rsidR="00805552" w:rsidRDefault="002D6252">
      <w:pPr>
        <w:pStyle w:val="a4"/>
        <w:numPr>
          <w:ilvl w:val="0"/>
          <w:numId w:val="1"/>
        </w:numPr>
        <w:tabs>
          <w:tab w:val="left" w:pos="1288"/>
        </w:tabs>
        <w:spacing w:line="276" w:lineRule="auto"/>
        <w:ind w:right="109" w:firstLine="567"/>
        <w:jc w:val="both"/>
        <w:rPr>
          <w:sz w:val="28"/>
        </w:rPr>
      </w:pPr>
      <w:r>
        <w:rPr>
          <w:sz w:val="28"/>
        </w:rPr>
        <w:t>В служебном поведении сотруднику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</w:t>
      </w:r>
      <w:r>
        <w:rPr>
          <w:sz w:val="28"/>
        </w:rPr>
        <w:t>остоинства, своего доброго имени.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1108"/>
        </w:tabs>
        <w:spacing w:before="3"/>
        <w:ind w:left="1107" w:right="0" w:hanging="422"/>
        <w:jc w:val="left"/>
        <w:rPr>
          <w:sz w:val="28"/>
        </w:rPr>
      </w:pPr>
      <w:r>
        <w:rPr>
          <w:sz w:val="28"/>
        </w:rPr>
        <w:t>В служебном поведении сотрудники должны воздерживается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от:</w:t>
      </w:r>
    </w:p>
    <w:p w:rsidR="00805552" w:rsidRDefault="002D6252">
      <w:pPr>
        <w:pStyle w:val="a3"/>
        <w:spacing w:before="47" w:line="276" w:lineRule="auto"/>
        <w:ind w:right="112" w:firstLine="566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</w:t>
      </w:r>
      <w:r>
        <w:t>ого или семейного положения, политических или религиозных предпочтений;</w:t>
      </w:r>
    </w:p>
    <w:p w:rsidR="00805552" w:rsidRDefault="00805552">
      <w:pPr>
        <w:spacing w:line="276" w:lineRule="auto"/>
        <w:sectPr w:rsidR="00805552">
          <w:pgSz w:w="11910" w:h="16840"/>
          <w:pgMar w:top="1040" w:right="740" w:bottom="280" w:left="1300" w:header="720" w:footer="720" w:gutter="0"/>
          <w:cols w:space="720"/>
        </w:sectPr>
      </w:pPr>
    </w:p>
    <w:p w:rsidR="00805552" w:rsidRDefault="002D6252">
      <w:pPr>
        <w:pStyle w:val="a3"/>
        <w:spacing w:before="67" w:line="276" w:lineRule="auto"/>
        <w:ind w:right="110" w:firstLine="566"/>
      </w:pPr>
      <w:r>
        <w:lastRenderedPageBreak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05552" w:rsidRDefault="002D6252">
      <w:pPr>
        <w:pStyle w:val="a3"/>
        <w:spacing w:before="1" w:line="276" w:lineRule="auto"/>
        <w:ind w:right="112" w:firstLine="566"/>
      </w:pPr>
      <w:r>
        <w:t>в) угроз, оскорбительных выражен</w:t>
      </w:r>
      <w:r>
        <w:t>ий или реплик, действий, препятствующих нормальному общению или провоцирующих противоправное поведение;</w:t>
      </w:r>
    </w:p>
    <w:p w:rsidR="00805552" w:rsidRDefault="002D6252">
      <w:pPr>
        <w:pStyle w:val="a3"/>
        <w:spacing w:line="276" w:lineRule="auto"/>
        <w:ind w:right="115" w:firstLine="566"/>
      </w:pPr>
      <w:r>
        <w:t>г) курения во время служебных совещаний, бесед, иного служебного общения с гражданами.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1163"/>
        </w:tabs>
        <w:spacing w:before="1" w:line="276" w:lineRule="auto"/>
        <w:ind w:right="110" w:firstLine="567"/>
        <w:jc w:val="both"/>
        <w:rPr>
          <w:sz w:val="28"/>
        </w:rPr>
      </w:pPr>
      <w:r>
        <w:rPr>
          <w:sz w:val="28"/>
        </w:rPr>
        <w:t>Сотрудники призваны способствовать своим служебным поведением установлению в коллективе деловых взаимоотношений и конструктивного сотрудничества друг 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другом.</w:t>
      </w:r>
    </w:p>
    <w:p w:rsidR="00805552" w:rsidRDefault="002D6252">
      <w:pPr>
        <w:pStyle w:val="a3"/>
        <w:spacing w:before="1" w:line="276" w:lineRule="auto"/>
        <w:ind w:right="111" w:firstLine="566"/>
      </w:pPr>
      <w:r>
        <w:t>Сотрудники должны быть вежливыми, доброжелательными, корректными, внимательными и проявлять терп</w:t>
      </w:r>
      <w:r>
        <w:t>имость в общении с гражданами и коллегами.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1319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Внешний вид сотрудника при исполнении им должностных обязанностей в зависимости от условий работы и формата рабочего мероприятия должен способствовать уважительному отношению граждан к государственным органам и ор</w:t>
      </w:r>
      <w:r>
        <w:rPr>
          <w:sz w:val="28"/>
        </w:rPr>
        <w:t>ганизациям, соответствовать общепринятому деловому стилю, который отличают официальность, сдержанность, традиционность,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аккуратность.</w:t>
      </w:r>
    </w:p>
    <w:p w:rsidR="00805552" w:rsidRDefault="00805552">
      <w:pPr>
        <w:pStyle w:val="a3"/>
        <w:spacing w:before="6"/>
        <w:ind w:left="0"/>
        <w:jc w:val="left"/>
        <w:rPr>
          <w:sz w:val="32"/>
        </w:rPr>
      </w:pPr>
    </w:p>
    <w:p w:rsidR="00805552" w:rsidRDefault="002D6252">
      <w:pPr>
        <w:pStyle w:val="1"/>
        <w:numPr>
          <w:ilvl w:val="0"/>
          <w:numId w:val="2"/>
        </w:numPr>
        <w:tabs>
          <w:tab w:val="left" w:pos="1881"/>
        </w:tabs>
        <w:ind w:left="1880" w:hanging="451"/>
        <w:jc w:val="left"/>
      </w:pPr>
      <w:r>
        <w:t>Ответственность за нарушение положений</w:t>
      </w:r>
      <w:r>
        <w:rPr>
          <w:spacing w:val="-1"/>
        </w:rPr>
        <w:t xml:space="preserve"> </w:t>
      </w:r>
      <w:r>
        <w:t>Кодекса</w:t>
      </w:r>
    </w:p>
    <w:p w:rsidR="00805552" w:rsidRDefault="00805552">
      <w:pPr>
        <w:pStyle w:val="a3"/>
        <w:spacing w:before="1"/>
        <w:ind w:left="0"/>
        <w:jc w:val="left"/>
        <w:rPr>
          <w:b/>
          <w:sz w:val="36"/>
        </w:rPr>
      </w:pPr>
    </w:p>
    <w:p w:rsidR="00805552" w:rsidRDefault="002D6252">
      <w:pPr>
        <w:pStyle w:val="a4"/>
        <w:numPr>
          <w:ilvl w:val="0"/>
          <w:numId w:val="1"/>
        </w:numPr>
        <w:tabs>
          <w:tab w:val="left" w:pos="1221"/>
        </w:tabs>
        <w:spacing w:line="276" w:lineRule="auto"/>
        <w:ind w:right="106" w:firstLine="567"/>
        <w:jc w:val="both"/>
        <w:rPr>
          <w:sz w:val="28"/>
        </w:rPr>
      </w:pPr>
      <w:r>
        <w:rPr>
          <w:sz w:val="28"/>
        </w:rPr>
        <w:t>В случаях, предусмотренных федеральными законами, нарушение сотрудниками положений Кодекса влечет применение к сотруднику мер юридической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1247"/>
        </w:tabs>
        <w:spacing w:line="276" w:lineRule="auto"/>
        <w:ind w:right="105" w:firstLine="567"/>
        <w:jc w:val="both"/>
        <w:rPr>
          <w:sz w:val="28"/>
        </w:rPr>
      </w:pPr>
      <w:r>
        <w:rPr>
          <w:sz w:val="28"/>
        </w:rPr>
        <w:t>Соблюдение сотрудниками положений Кодекса учитывается при формировании кадрового резерва для выдвижен</w:t>
      </w:r>
      <w:r>
        <w:rPr>
          <w:sz w:val="28"/>
        </w:rPr>
        <w:t>ия на вышестоящие должности, а также при принятии решения о поощрении или о применении</w:t>
      </w:r>
      <w:hyperlink r:id="rId6" w:anchor="block_192">
        <w:r>
          <w:rPr>
            <w:sz w:val="28"/>
          </w:rPr>
          <w:t xml:space="preserve"> дисциплинарного взыскани</w:t>
        </w:r>
      </w:hyperlink>
      <w:r>
        <w:rPr>
          <w:sz w:val="28"/>
        </w:rPr>
        <w:t>я.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1119"/>
        </w:tabs>
        <w:spacing w:before="1" w:line="276" w:lineRule="auto"/>
        <w:ind w:right="108" w:firstLine="567"/>
        <w:jc w:val="both"/>
        <w:rPr>
          <w:sz w:val="28"/>
        </w:rPr>
      </w:pPr>
      <w:r>
        <w:rPr>
          <w:sz w:val="28"/>
        </w:rPr>
        <w:t>Нарушение сотрудником положений Кодекса подлежит осуждению на заседании о</w:t>
      </w:r>
      <w:r>
        <w:rPr>
          <w:sz w:val="28"/>
        </w:rPr>
        <w:t>бщественного совета при соответствующем органе власти, которому подведомственна государственная организация (далее –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Совет).</w:t>
      </w:r>
    </w:p>
    <w:p w:rsidR="00805552" w:rsidRDefault="002D6252">
      <w:pPr>
        <w:pStyle w:val="a4"/>
        <w:numPr>
          <w:ilvl w:val="0"/>
          <w:numId w:val="1"/>
        </w:numPr>
        <w:tabs>
          <w:tab w:val="left" w:pos="1108"/>
        </w:tabs>
        <w:spacing w:line="276" w:lineRule="auto"/>
        <w:ind w:right="109" w:firstLine="567"/>
        <w:jc w:val="both"/>
        <w:rPr>
          <w:sz w:val="28"/>
        </w:rPr>
      </w:pPr>
      <w:r>
        <w:rPr>
          <w:sz w:val="28"/>
        </w:rPr>
        <w:t>Совет во взаимодействии с руководством государственной организации обсуждает факты несоблюдения требований к служебному поведению сотрудника, а при необходимости вносит предложения о наложении на сотрудника дисциплинарного взыскания. Решения Совета учитыва</w:t>
      </w:r>
      <w:r>
        <w:rPr>
          <w:sz w:val="28"/>
        </w:rPr>
        <w:t>ются при проведении аттестации, принятия о повышении в должности и поощрениях соответствующего сотрудника.</w:t>
      </w:r>
    </w:p>
    <w:sectPr w:rsidR="00805552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EF1"/>
    <w:multiLevelType w:val="hybridMultilevel"/>
    <w:tmpl w:val="BE626924"/>
    <w:lvl w:ilvl="0" w:tplc="FE7A24BE">
      <w:start w:val="1"/>
      <w:numFmt w:val="decimal"/>
      <w:lvlText w:val="%1."/>
      <w:lvlJc w:val="left"/>
      <w:pPr>
        <w:ind w:left="118" w:hanging="3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83C0126">
      <w:numFmt w:val="bullet"/>
      <w:lvlText w:val="•"/>
      <w:lvlJc w:val="left"/>
      <w:pPr>
        <w:ind w:left="1094" w:hanging="338"/>
      </w:pPr>
      <w:rPr>
        <w:rFonts w:hint="default"/>
        <w:lang w:val="ru-RU" w:eastAsia="ru-RU" w:bidi="ru-RU"/>
      </w:rPr>
    </w:lvl>
    <w:lvl w:ilvl="2" w:tplc="7624BFFC">
      <w:numFmt w:val="bullet"/>
      <w:lvlText w:val="•"/>
      <w:lvlJc w:val="left"/>
      <w:pPr>
        <w:ind w:left="2069" w:hanging="338"/>
      </w:pPr>
      <w:rPr>
        <w:rFonts w:hint="default"/>
        <w:lang w:val="ru-RU" w:eastAsia="ru-RU" w:bidi="ru-RU"/>
      </w:rPr>
    </w:lvl>
    <w:lvl w:ilvl="3" w:tplc="AD02AACA">
      <w:numFmt w:val="bullet"/>
      <w:lvlText w:val="•"/>
      <w:lvlJc w:val="left"/>
      <w:pPr>
        <w:ind w:left="3043" w:hanging="338"/>
      </w:pPr>
      <w:rPr>
        <w:rFonts w:hint="default"/>
        <w:lang w:val="ru-RU" w:eastAsia="ru-RU" w:bidi="ru-RU"/>
      </w:rPr>
    </w:lvl>
    <w:lvl w:ilvl="4" w:tplc="93B04CBE">
      <w:numFmt w:val="bullet"/>
      <w:lvlText w:val="•"/>
      <w:lvlJc w:val="left"/>
      <w:pPr>
        <w:ind w:left="4018" w:hanging="338"/>
      </w:pPr>
      <w:rPr>
        <w:rFonts w:hint="default"/>
        <w:lang w:val="ru-RU" w:eastAsia="ru-RU" w:bidi="ru-RU"/>
      </w:rPr>
    </w:lvl>
    <w:lvl w:ilvl="5" w:tplc="8974C54C">
      <w:numFmt w:val="bullet"/>
      <w:lvlText w:val="•"/>
      <w:lvlJc w:val="left"/>
      <w:pPr>
        <w:ind w:left="4993" w:hanging="338"/>
      </w:pPr>
      <w:rPr>
        <w:rFonts w:hint="default"/>
        <w:lang w:val="ru-RU" w:eastAsia="ru-RU" w:bidi="ru-RU"/>
      </w:rPr>
    </w:lvl>
    <w:lvl w:ilvl="6" w:tplc="A9C8CB32">
      <w:numFmt w:val="bullet"/>
      <w:lvlText w:val="•"/>
      <w:lvlJc w:val="left"/>
      <w:pPr>
        <w:ind w:left="5967" w:hanging="338"/>
      </w:pPr>
      <w:rPr>
        <w:rFonts w:hint="default"/>
        <w:lang w:val="ru-RU" w:eastAsia="ru-RU" w:bidi="ru-RU"/>
      </w:rPr>
    </w:lvl>
    <w:lvl w:ilvl="7" w:tplc="CD8C03A6">
      <w:numFmt w:val="bullet"/>
      <w:lvlText w:val="•"/>
      <w:lvlJc w:val="left"/>
      <w:pPr>
        <w:ind w:left="6942" w:hanging="338"/>
      </w:pPr>
      <w:rPr>
        <w:rFonts w:hint="default"/>
        <w:lang w:val="ru-RU" w:eastAsia="ru-RU" w:bidi="ru-RU"/>
      </w:rPr>
    </w:lvl>
    <w:lvl w:ilvl="8" w:tplc="70060110">
      <w:numFmt w:val="bullet"/>
      <w:lvlText w:val="•"/>
      <w:lvlJc w:val="left"/>
      <w:pPr>
        <w:ind w:left="7917" w:hanging="338"/>
      </w:pPr>
      <w:rPr>
        <w:rFonts w:hint="default"/>
        <w:lang w:val="ru-RU" w:eastAsia="ru-RU" w:bidi="ru-RU"/>
      </w:rPr>
    </w:lvl>
  </w:abstractNum>
  <w:abstractNum w:abstractNumId="1">
    <w:nsid w:val="0F3103FB"/>
    <w:multiLevelType w:val="hybridMultilevel"/>
    <w:tmpl w:val="BBE83788"/>
    <w:lvl w:ilvl="0" w:tplc="AEA8FBCA">
      <w:start w:val="1"/>
      <w:numFmt w:val="upperRoman"/>
      <w:lvlText w:val="%1."/>
      <w:lvlJc w:val="left"/>
      <w:pPr>
        <w:ind w:left="4245" w:hanging="231"/>
        <w:jc w:val="right"/>
      </w:pPr>
      <w:rPr>
        <w:rFonts w:hint="default"/>
        <w:b/>
        <w:bCs/>
        <w:spacing w:val="-1"/>
        <w:w w:val="99"/>
        <w:lang w:val="ru-RU" w:eastAsia="ru-RU" w:bidi="ru-RU"/>
      </w:rPr>
    </w:lvl>
    <w:lvl w:ilvl="1" w:tplc="148813C6">
      <w:numFmt w:val="bullet"/>
      <w:lvlText w:val="•"/>
      <w:lvlJc w:val="left"/>
      <w:pPr>
        <w:ind w:left="4802" w:hanging="231"/>
      </w:pPr>
      <w:rPr>
        <w:rFonts w:hint="default"/>
        <w:lang w:val="ru-RU" w:eastAsia="ru-RU" w:bidi="ru-RU"/>
      </w:rPr>
    </w:lvl>
    <w:lvl w:ilvl="2" w:tplc="D75EE784">
      <w:numFmt w:val="bullet"/>
      <w:lvlText w:val="•"/>
      <w:lvlJc w:val="left"/>
      <w:pPr>
        <w:ind w:left="5365" w:hanging="231"/>
      </w:pPr>
      <w:rPr>
        <w:rFonts w:hint="default"/>
        <w:lang w:val="ru-RU" w:eastAsia="ru-RU" w:bidi="ru-RU"/>
      </w:rPr>
    </w:lvl>
    <w:lvl w:ilvl="3" w:tplc="415A9B6A">
      <w:numFmt w:val="bullet"/>
      <w:lvlText w:val="•"/>
      <w:lvlJc w:val="left"/>
      <w:pPr>
        <w:ind w:left="5927" w:hanging="231"/>
      </w:pPr>
      <w:rPr>
        <w:rFonts w:hint="default"/>
        <w:lang w:val="ru-RU" w:eastAsia="ru-RU" w:bidi="ru-RU"/>
      </w:rPr>
    </w:lvl>
    <w:lvl w:ilvl="4" w:tplc="B17C54EE">
      <w:numFmt w:val="bullet"/>
      <w:lvlText w:val="•"/>
      <w:lvlJc w:val="left"/>
      <w:pPr>
        <w:ind w:left="6490" w:hanging="231"/>
      </w:pPr>
      <w:rPr>
        <w:rFonts w:hint="default"/>
        <w:lang w:val="ru-RU" w:eastAsia="ru-RU" w:bidi="ru-RU"/>
      </w:rPr>
    </w:lvl>
    <w:lvl w:ilvl="5" w:tplc="93440C9C">
      <w:numFmt w:val="bullet"/>
      <w:lvlText w:val="•"/>
      <w:lvlJc w:val="left"/>
      <w:pPr>
        <w:ind w:left="7053" w:hanging="231"/>
      </w:pPr>
      <w:rPr>
        <w:rFonts w:hint="default"/>
        <w:lang w:val="ru-RU" w:eastAsia="ru-RU" w:bidi="ru-RU"/>
      </w:rPr>
    </w:lvl>
    <w:lvl w:ilvl="6" w:tplc="0BB47D2C">
      <w:numFmt w:val="bullet"/>
      <w:lvlText w:val="•"/>
      <w:lvlJc w:val="left"/>
      <w:pPr>
        <w:ind w:left="7615" w:hanging="231"/>
      </w:pPr>
      <w:rPr>
        <w:rFonts w:hint="default"/>
        <w:lang w:val="ru-RU" w:eastAsia="ru-RU" w:bidi="ru-RU"/>
      </w:rPr>
    </w:lvl>
    <w:lvl w:ilvl="7" w:tplc="88EC5D7E">
      <w:numFmt w:val="bullet"/>
      <w:lvlText w:val="•"/>
      <w:lvlJc w:val="left"/>
      <w:pPr>
        <w:ind w:left="8178" w:hanging="231"/>
      </w:pPr>
      <w:rPr>
        <w:rFonts w:hint="default"/>
        <w:lang w:val="ru-RU" w:eastAsia="ru-RU" w:bidi="ru-RU"/>
      </w:rPr>
    </w:lvl>
    <w:lvl w:ilvl="8" w:tplc="4002D868">
      <w:numFmt w:val="bullet"/>
      <w:lvlText w:val="•"/>
      <w:lvlJc w:val="left"/>
      <w:pPr>
        <w:ind w:left="8741" w:hanging="23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5552"/>
    <w:rsid w:val="000A710E"/>
    <w:rsid w:val="002D6252"/>
    <w:rsid w:val="00645022"/>
    <w:rsid w:val="00805552"/>
    <w:rsid w:val="00DC3F44"/>
    <w:rsid w:val="00F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80" w:hanging="15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6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25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3</cp:revision>
  <cp:lastPrinted>2018-10-15T13:04:00Z</cp:lastPrinted>
  <dcterms:created xsi:type="dcterms:W3CDTF">2018-10-15T12:58:00Z</dcterms:created>
  <dcterms:modified xsi:type="dcterms:W3CDTF">2018-10-15T13:04:00Z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2018-10-15T00:00:00Z</vt:filetime>
  </property>
</Properties>
</file>